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D4" w:rsidRDefault="005F182B">
      <w:pPr>
        <w:rPr>
          <w:rFonts w:ascii="Helv" w:hAnsi="Helv" w:cs="Helv"/>
          <w:color w:val="000000"/>
          <w:sz w:val="20"/>
          <w:szCs w:val="20"/>
        </w:rPr>
      </w:pPr>
      <w:hyperlink r:id="rId4" w:history="1">
        <w:r w:rsidRPr="00E444FA">
          <w:rPr>
            <w:rStyle w:val="Lienhypertexte"/>
            <w:rFonts w:ascii="Helv" w:hAnsi="Helv" w:cs="Helv"/>
            <w:sz w:val="20"/>
            <w:szCs w:val="20"/>
          </w:rPr>
          <w:t>http://www.tvfinance.fr/video-finance/scenario-prudent-sur-les-annonces-de-la-banque-centrale-europeenne-arezki-sehad-myria-am/</w:t>
        </w:r>
      </w:hyperlink>
    </w:p>
    <w:p w:rsidR="005F182B" w:rsidRDefault="005F182B">
      <w:pPr>
        <w:rPr>
          <w:rFonts w:ascii="Helv" w:hAnsi="Helv" w:cs="Helv"/>
          <w:color w:val="000000"/>
          <w:sz w:val="20"/>
          <w:szCs w:val="20"/>
        </w:rPr>
      </w:pPr>
    </w:p>
    <w:p w:rsidR="005F182B" w:rsidRDefault="005F182B">
      <w:pPr>
        <w:rPr>
          <w:rFonts w:ascii="Helv" w:hAnsi="Helv" w:cs="Helv"/>
          <w:color w:val="000000"/>
          <w:sz w:val="20"/>
          <w:szCs w:val="20"/>
        </w:rPr>
      </w:pPr>
      <w:hyperlink r:id="rId5" w:history="1">
        <w:r w:rsidRPr="00E444FA">
          <w:rPr>
            <w:rStyle w:val="Lienhypertexte"/>
            <w:rFonts w:ascii="Helv" w:hAnsi="Helv" w:cs="Helv"/>
            <w:sz w:val="20"/>
            <w:szCs w:val="20"/>
          </w:rPr>
          <w:t>http://www.tvfinance.fr/video-finance/arezki-sehad-presente-le-fonds-uff-selection-alpha/</w:t>
        </w:r>
      </w:hyperlink>
    </w:p>
    <w:p w:rsidR="005F182B" w:rsidRDefault="005F182B">
      <w:bookmarkStart w:id="0" w:name="_GoBack"/>
      <w:bookmarkEnd w:id="0"/>
    </w:p>
    <w:sectPr w:rsidR="005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2B"/>
    <w:rsid w:val="002D0BA5"/>
    <w:rsid w:val="00495A1E"/>
    <w:rsid w:val="005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E4877-86ED-448C-8055-A32AFA43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1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finance.fr/video-finance/arezki-sehad-presente-le-fonds-uff-selection-alpha/" TargetMode="External"/><Relationship Id="rId4" Type="http://schemas.openxmlformats.org/officeDocument/2006/relationships/hyperlink" Target="http://www.tvfinance.fr/video-finance/scenario-prudent-sur-les-annonces-de-la-banque-centrale-europeenne-arezki-sehad-myria-a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GOUSSARD</dc:creator>
  <cp:keywords/>
  <dc:description/>
  <cp:lastModifiedBy>Nathalie GOUSSARD</cp:lastModifiedBy>
  <cp:revision>1</cp:revision>
  <dcterms:created xsi:type="dcterms:W3CDTF">2016-03-10T13:34:00Z</dcterms:created>
  <dcterms:modified xsi:type="dcterms:W3CDTF">2016-03-10T13:37:00Z</dcterms:modified>
</cp:coreProperties>
</file>